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8D66" w14:textId="77777777" w:rsidR="00753625" w:rsidRDefault="007B2980">
      <w:pPr>
        <w:pStyle w:val="Naslov1"/>
        <w:spacing w:before="0"/>
        <w:jc w:val="center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ANNEX IV :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Budget breakdown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 DODATAK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IV: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Analiza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proračuna</w:t>
      </w:r>
      <w:proofErr w:type="spellEnd"/>
    </w:p>
    <w:p w14:paraId="105B60FE" w14:textId="77777777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Equipment for separate waste collection / Oprema za odvojeno prikupljanje otpada</w:t>
      </w:r>
    </w:p>
    <w:p w14:paraId="69242BBF" w14:textId="164F553C" w:rsidR="00EC3B89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FEF">
        <w:rPr>
          <w:rFonts w:ascii="Times New Roman" w:eastAsia="Times New Roman" w:hAnsi="Times New Roman" w:cs="Times New Roman"/>
          <w:b/>
          <w:sz w:val="24"/>
          <w:szCs w:val="24"/>
        </w:rPr>
        <w:t xml:space="preserve">Ref. Number: 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To 0 Waste/supply/03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21673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3B89" w:rsidRPr="00EC3B89">
        <w:rPr>
          <w:rFonts w:ascii="Times New Roman" w:eastAsia="Times New Roman" w:hAnsi="Times New Roman" w:cs="Times New Roman"/>
          <w:b/>
          <w:sz w:val="24"/>
          <w:szCs w:val="24"/>
        </w:rPr>
        <w:t>mobile reverse vending machines</w:t>
      </w:r>
    </w:p>
    <w:p w14:paraId="1CA4A912" w14:textId="01D03EF0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/ Referentni broj: To 0 Waste/oprema/03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21673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EC3B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3B89" w:rsidRPr="00EC3B89">
        <w:rPr>
          <w:rFonts w:ascii="Times New Roman" w:eastAsia="Times New Roman" w:hAnsi="Times New Roman" w:cs="Times New Roman"/>
          <w:b/>
          <w:sz w:val="24"/>
          <w:szCs w:val="24"/>
        </w:rPr>
        <w:t>mobilni reciklomati</w:t>
      </w:r>
    </w:p>
    <w:p w14:paraId="73F6E53D" w14:textId="77777777" w:rsidR="007B2980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"/>
        <w:tblW w:w="13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95"/>
      </w:tblGrid>
      <w:tr w:rsidR="00753625" w14:paraId="66BCACBF" w14:textId="77777777">
        <w:tc>
          <w:tcPr>
            <w:tcW w:w="13995" w:type="dxa"/>
            <w:shd w:val="clear" w:color="auto" w:fill="auto"/>
          </w:tcPr>
          <w:p w14:paraId="61C53CDC" w14:textId="1E418499" w:rsidR="00753625" w:rsidRDefault="007B2980">
            <w:pPr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Please copy exact item titles and quantity. Also, please copy other requirements (training, delivery, installation, testing, etc.). This financial offer template must be completely the same as the Technical Specifications</w:t>
            </w:r>
            <w:r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.  </w:t>
            </w:r>
            <w:r w:rsidR="003D6FEF"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/ </w:t>
            </w:r>
            <w:r w:rsidR="009945DB" w:rsidRPr="009945D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highlight w:val="yellow"/>
              </w:rPr>
              <w:t>Molimo kopirajte točne nazive artikala i količinu. Također, kopirajte ostale zahtjeve (obuka, isporuka, instalacija, testiranje itd.). Ovaj predložak financijske ponude mora biti u potpunosti isti kao Tehničke specifikacije.</w:t>
            </w:r>
          </w:p>
        </w:tc>
      </w:tr>
    </w:tbl>
    <w:p w14:paraId="6F3BF9A5" w14:textId="77777777" w:rsidR="00753625" w:rsidRDefault="0075362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3295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561"/>
        <w:gridCol w:w="3685"/>
        <w:gridCol w:w="3544"/>
        <w:gridCol w:w="2835"/>
      </w:tblGrid>
      <w:tr w:rsidR="00753625" w14:paraId="350DD55B" w14:textId="77777777" w:rsidTr="009945DB">
        <w:trPr>
          <w:trHeight w:val="495"/>
          <w:jc w:val="center"/>
        </w:trPr>
        <w:tc>
          <w:tcPr>
            <w:tcW w:w="1670" w:type="dxa"/>
          </w:tcPr>
          <w:p w14:paraId="6AE51C1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A</w:t>
            </w:r>
          </w:p>
        </w:tc>
        <w:tc>
          <w:tcPr>
            <w:tcW w:w="1561" w:type="dxa"/>
          </w:tcPr>
          <w:p w14:paraId="72745109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B</w:t>
            </w:r>
          </w:p>
        </w:tc>
        <w:tc>
          <w:tcPr>
            <w:tcW w:w="3685" w:type="dxa"/>
          </w:tcPr>
          <w:p w14:paraId="7355B1A4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</w:t>
            </w:r>
          </w:p>
        </w:tc>
        <w:tc>
          <w:tcPr>
            <w:tcW w:w="3544" w:type="dxa"/>
          </w:tcPr>
          <w:p w14:paraId="398CC5A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D</w:t>
            </w:r>
          </w:p>
        </w:tc>
        <w:tc>
          <w:tcPr>
            <w:tcW w:w="2835" w:type="dxa"/>
          </w:tcPr>
          <w:p w14:paraId="6887993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</w:t>
            </w:r>
          </w:p>
        </w:tc>
      </w:tr>
      <w:tr w:rsidR="00753625" w14:paraId="07B3D24F" w14:textId="77777777" w:rsidTr="009945DB">
        <w:trPr>
          <w:jc w:val="center"/>
        </w:trPr>
        <w:tc>
          <w:tcPr>
            <w:tcW w:w="1670" w:type="dxa"/>
          </w:tcPr>
          <w:p w14:paraId="6EBEDFFE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Item number / Broj stavke</w:t>
            </w:r>
          </w:p>
        </w:tc>
        <w:tc>
          <w:tcPr>
            <w:tcW w:w="1561" w:type="dxa"/>
          </w:tcPr>
          <w:p w14:paraId="2BA40E9B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Quantity / Količina</w:t>
            </w:r>
          </w:p>
        </w:tc>
        <w:tc>
          <w:tcPr>
            <w:tcW w:w="3685" w:type="dxa"/>
          </w:tcPr>
          <w:p w14:paraId="4FD1298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specifications offered (incl brand/model) / ponuđene specifikacije (uključujući marku/model)</w:t>
            </w:r>
          </w:p>
        </w:tc>
        <w:tc>
          <w:tcPr>
            <w:tcW w:w="3544" w:type="dxa"/>
          </w:tcPr>
          <w:p w14:paraId="2633C683" w14:textId="20799CBA" w:rsidR="00753625" w:rsidRPr="00AD2BE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AD2BE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Unit costs with delivery DDP</w:t>
            </w:r>
            <w:r w:rsidRPr="00AD2BE2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B536396" w14:textId="452211C4" w:rsidR="00753625" w:rsidRPr="00AD2BE2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AD2BE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CITY OF MOSTAR</w:t>
            </w:r>
          </w:p>
          <w:p w14:paraId="39203CB9" w14:textId="460C4743" w:rsidR="00753625" w:rsidRPr="00AD2BE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D2BE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EUR</w:t>
            </w:r>
            <w:r w:rsidR="009945DB" w:rsidRPr="00AD2BE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AD2B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Jedinični troškovi s isporukom DDP</w:t>
            </w:r>
          </w:p>
          <w:p w14:paraId="24C646C5" w14:textId="2357EF15" w:rsidR="00753625" w:rsidRPr="00AD2BE2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D2B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GRAD MOSTAR</w:t>
            </w:r>
          </w:p>
          <w:p w14:paraId="6595CAEE" w14:textId="13FA7473" w:rsidR="00753625" w:rsidRPr="00AD2BE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D2B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AD2B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</w:tc>
        <w:tc>
          <w:tcPr>
            <w:tcW w:w="2835" w:type="dxa"/>
          </w:tcPr>
          <w:p w14:paraId="3E9704B9" w14:textId="77777777" w:rsidR="00753625" w:rsidRPr="00AD2BE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AD2BE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total</w:t>
            </w:r>
          </w:p>
          <w:p w14:paraId="429CF523" w14:textId="7A511A80" w:rsidR="00753625" w:rsidRPr="00AD2BE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D2BE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[EUR</w:t>
            </w:r>
            <w:r w:rsidR="009945DB" w:rsidRPr="00AD2BE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AD2BE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] </w:t>
            </w:r>
            <w:r w:rsidRPr="00AD2BE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br/>
            </w:r>
            <w:r w:rsidRPr="00AD2B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ukupno</w:t>
            </w:r>
          </w:p>
          <w:p w14:paraId="1B8A156E" w14:textId="3B40E575" w:rsidR="00753625" w:rsidRPr="00AD2BE2" w:rsidRDefault="007B2980" w:rsidP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D2B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AD2B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  <w:p w14:paraId="1B64DE60" w14:textId="77777777" w:rsidR="00753625" w:rsidRPr="00AD2BE2" w:rsidRDefault="0075362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945DB" w14:paraId="72C23120" w14:textId="77777777" w:rsidTr="009945DB">
        <w:trPr>
          <w:trHeight w:val="362"/>
          <w:jc w:val="center"/>
        </w:trPr>
        <w:tc>
          <w:tcPr>
            <w:tcW w:w="1670" w:type="dxa"/>
          </w:tcPr>
          <w:p w14:paraId="13BF138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561" w:type="dxa"/>
          </w:tcPr>
          <w:p w14:paraId="245C04C5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92FC949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49FFE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6EB7A5D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095BF15F" w14:textId="77777777" w:rsidTr="009945DB">
        <w:trPr>
          <w:trHeight w:val="299"/>
          <w:jc w:val="center"/>
        </w:trPr>
        <w:tc>
          <w:tcPr>
            <w:tcW w:w="1670" w:type="dxa"/>
          </w:tcPr>
          <w:p w14:paraId="1BF21432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561" w:type="dxa"/>
          </w:tcPr>
          <w:p w14:paraId="30FD8FC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A82191E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C0A5A7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3DFE9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50085B34" w14:textId="77777777" w:rsidTr="009945DB">
        <w:trPr>
          <w:trHeight w:val="307"/>
          <w:jc w:val="center"/>
        </w:trPr>
        <w:tc>
          <w:tcPr>
            <w:tcW w:w="1670" w:type="dxa"/>
          </w:tcPr>
          <w:p w14:paraId="7DA6BB2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0672E07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15D6816" w14:textId="43AF8123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476EC78B" w14:textId="7D5334D0" w:rsidR="009945DB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EA0680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B89" w14:paraId="19AD8B7F" w14:textId="77777777" w:rsidTr="009945DB">
        <w:trPr>
          <w:trHeight w:val="301"/>
          <w:jc w:val="center"/>
        </w:trPr>
        <w:tc>
          <w:tcPr>
            <w:tcW w:w="1670" w:type="dxa"/>
          </w:tcPr>
          <w:p w14:paraId="7CD14908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3EBBE8E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5FA10CD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65633953" w14:textId="77777777" w:rsidR="00EC3B89" w:rsidRDefault="00EC3B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9B0F7A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B89" w14:paraId="490F2D54" w14:textId="77777777" w:rsidTr="009945DB">
        <w:trPr>
          <w:trHeight w:val="301"/>
          <w:jc w:val="center"/>
        </w:trPr>
        <w:tc>
          <w:tcPr>
            <w:tcW w:w="1670" w:type="dxa"/>
          </w:tcPr>
          <w:p w14:paraId="27735368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E5371D5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242C2EF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463D1A66" w14:textId="77777777" w:rsidR="00EC3B89" w:rsidRDefault="00EC3B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12A9126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B89" w14:paraId="1B89FA98" w14:textId="77777777" w:rsidTr="009945DB">
        <w:trPr>
          <w:trHeight w:val="301"/>
          <w:jc w:val="center"/>
        </w:trPr>
        <w:tc>
          <w:tcPr>
            <w:tcW w:w="1670" w:type="dxa"/>
          </w:tcPr>
          <w:p w14:paraId="41E081A7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5CDAC081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4F17F0BA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647ADD92" w14:textId="77777777" w:rsidR="00EC3B89" w:rsidRDefault="00EC3B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8930740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B89" w14:paraId="321B9E0B" w14:textId="77777777" w:rsidTr="009945DB">
        <w:trPr>
          <w:trHeight w:val="301"/>
          <w:jc w:val="center"/>
        </w:trPr>
        <w:tc>
          <w:tcPr>
            <w:tcW w:w="1670" w:type="dxa"/>
          </w:tcPr>
          <w:p w14:paraId="4D82EA9B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26F19E5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B413B02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4081AD3E" w14:textId="77777777" w:rsidR="00EC3B89" w:rsidRDefault="00EC3B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E0048E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B89" w14:paraId="6FE36826" w14:textId="77777777" w:rsidTr="009945DB">
        <w:trPr>
          <w:trHeight w:val="301"/>
          <w:jc w:val="center"/>
        </w:trPr>
        <w:tc>
          <w:tcPr>
            <w:tcW w:w="1670" w:type="dxa"/>
          </w:tcPr>
          <w:p w14:paraId="79C9260C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4C59C49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C09752A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31E07B2A" w14:textId="77777777" w:rsidR="00EC3B89" w:rsidRDefault="00EC3B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BE1C8DC" w14:textId="77777777" w:rsidR="00EC3B89" w:rsidRDefault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B89" w14:paraId="34E51462" w14:textId="77777777" w:rsidTr="009945DB">
        <w:trPr>
          <w:trHeight w:val="301"/>
          <w:jc w:val="center"/>
        </w:trPr>
        <w:tc>
          <w:tcPr>
            <w:tcW w:w="1670" w:type="dxa"/>
          </w:tcPr>
          <w:p w14:paraId="69A4D442" w14:textId="77777777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36FD119" w14:textId="77777777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3B5A638" w14:textId="3EF9E811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AB668D2" w14:textId="4BDFAE1C" w:rsidR="00EC3B89" w:rsidRDefault="00EC3B89" w:rsidP="00EC3B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VAT excluded/ Ukupno bez PDV-a</w:t>
            </w:r>
          </w:p>
        </w:tc>
        <w:tc>
          <w:tcPr>
            <w:tcW w:w="2835" w:type="dxa"/>
          </w:tcPr>
          <w:p w14:paraId="12DFF5CA" w14:textId="77777777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B89" w14:paraId="4F80AF3B" w14:textId="77777777" w:rsidTr="009945DB">
        <w:trPr>
          <w:trHeight w:val="402"/>
          <w:jc w:val="center"/>
        </w:trPr>
        <w:tc>
          <w:tcPr>
            <w:tcW w:w="1670" w:type="dxa"/>
          </w:tcPr>
          <w:p w14:paraId="1E9693E8" w14:textId="77777777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1B4E4AE" w14:textId="77777777" w:rsidR="00EC3B89" w:rsidRDefault="00EC3B89" w:rsidP="00EC3B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3B59FEE" w14:textId="1448B18A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9C55A8E" w14:textId="5F274A2D" w:rsidR="00EC3B89" w:rsidRDefault="00EC3B89" w:rsidP="00EC3B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VAT / PDV</w:t>
            </w:r>
          </w:p>
        </w:tc>
        <w:tc>
          <w:tcPr>
            <w:tcW w:w="2835" w:type="dxa"/>
          </w:tcPr>
          <w:p w14:paraId="332FE569" w14:textId="77777777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B89" w14:paraId="0A176D2E" w14:textId="77777777" w:rsidTr="009945DB">
        <w:trPr>
          <w:trHeight w:val="1119"/>
          <w:jc w:val="center"/>
        </w:trPr>
        <w:tc>
          <w:tcPr>
            <w:tcW w:w="1670" w:type="dxa"/>
          </w:tcPr>
          <w:p w14:paraId="29ABB565" w14:textId="77777777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B5AAE3F" w14:textId="77777777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94D45E4" w14:textId="43CFBB0C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9A6AF2D" w14:textId="4A9BAE50" w:rsidR="00EC3B89" w:rsidRDefault="00EC3B89" w:rsidP="00EC3B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with VAT/ Ukupno sa PDV-om</w:t>
            </w:r>
          </w:p>
        </w:tc>
        <w:tc>
          <w:tcPr>
            <w:tcW w:w="2835" w:type="dxa"/>
          </w:tcPr>
          <w:p w14:paraId="5A9B123C" w14:textId="77777777" w:rsidR="00EC3B89" w:rsidRDefault="00EC3B89" w:rsidP="00EC3B8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FC427F9" w14:textId="77777777" w:rsidR="00753625" w:rsidRDefault="00753625">
      <w:pPr>
        <w:pStyle w:val="Naslov1"/>
        <w:keepNext w:val="0"/>
        <w:tabs>
          <w:tab w:val="left" w:pos="2268"/>
        </w:tabs>
      </w:pPr>
    </w:p>
    <w:sectPr w:rsidR="00753625">
      <w:footerReference w:type="default" r:id="rId8"/>
      <w:headerReference w:type="first" r:id="rId9"/>
      <w:footerReference w:type="first" r:id="rId10"/>
      <w:pgSz w:w="16840" w:h="11907" w:orient="landscape"/>
      <w:pgMar w:top="567" w:right="1134" w:bottom="851" w:left="1134" w:header="397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82EF" w14:textId="77777777" w:rsidR="003D3195" w:rsidRDefault="007B2980">
      <w:pPr>
        <w:spacing w:before="0" w:after="0"/>
      </w:pPr>
      <w:r>
        <w:separator/>
      </w:r>
    </w:p>
  </w:endnote>
  <w:endnote w:type="continuationSeparator" w:id="0">
    <w:p w14:paraId="46FBCA8E" w14:textId="77777777" w:rsidR="003D3195" w:rsidRDefault="007B29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ADA8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BA0FD78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A1B96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411165F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ABB02" w14:textId="77777777" w:rsidR="003D3195" w:rsidRDefault="007B2980">
      <w:pPr>
        <w:spacing w:before="0" w:after="0"/>
      </w:pPr>
      <w:r>
        <w:separator/>
      </w:r>
    </w:p>
  </w:footnote>
  <w:footnote w:type="continuationSeparator" w:id="0">
    <w:p w14:paraId="2E034C80" w14:textId="77777777" w:rsidR="003D3195" w:rsidRDefault="007B2980">
      <w:pPr>
        <w:spacing w:before="0" w:after="0"/>
      </w:pPr>
      <w:r>
        <w:continuationSeparator/>
      </w:r>
    </w:p>
  </w:footnote>
  <w:footnote w:id="1">
    <w:p w14:paraId="52D6DFE2" w14:textId="77777777" w:rsidR="00753625" w:rsidRDefault="007B298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4" w:right="-170" w:hanging="284"/>
        <w:rPr>
          <w:rFonts w:ascii="Times New Roman" w:eastAsia="Times New Roman" w:hAnsi="Times New Roman" w:cs="Times New Roman"/>
          <w:color w:val="000000"/>
        </w:rPr>
      </w:pPr>
      <w:r>
        <w:rPr>
          <w:rStyle w:val="Referencafusnote"/>
        </w:rPr>
        <w:footnoteRef/>
      </w:r>
      <w:r>
        <w:rPr>
          <w:rFonts w:ascii="Times New Roman" w:eastAsia="Times New Roman" w:hAnsi="Times New Roman" w:cs="Times New Roman"/>
          <w:color w:val="000000"/>
        </w:rPr>
        <w:tab/>
        <w:t>[</w:t>
      </w:r>
      <w:r>
        <w:rPr>
          <w:rFonts w:ascii="Times New Roman" w:eastAsia="Times New Roman" w:hAnsi="Times New Roman" w:cs="Times New Roman"/>
          <w:color w:val="000000"/>
          <w:highlight w:val="lightGray"/>
        </w:rPr>
        <w:t>DDP (Delivered Duty Paid)][DAP (Delivered At Place)] / [DDP (isporučeno s plaćenom carinom)][DAP (isporučeno na mjestu)</w:t>
      </w:r>
      <w:r>
        <w:rPr>
          <w:rFonts w:ascii="Times New Roman" w:eastAsia="Times New Roman" w:hAnsi="Times New Roman" w:cs="Times New Roman"/>
          <w:color w:val="000000"/>
        </w:rPr>
        <w:t xml:space="preserve">  — Incoterms 2020 International Chamber of Commerce </w:t>
      </w:r>
      <w:hyperlink r:id="rId1">
        <w:r>
          <w:rPr>
            <w:rFonts w:ascii="Times New Roman" w:eastAsia="Times New Roman" w:hAnsi="Times New Roman" w:cs="Times New Roman"/>
            <w:color w:val="0000FF"/>
            <w:u w:val="single"/>
          </w:rPr>
          <w:t>https://iccwbo.org/business-solutions/incoterms-rules/incoterms-2020/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76BDB" w14:textId="7E0FB328" w:rsidR="000A5B1E" w:rsidRPr="00E561C1" w:rsidRDefault="000A5B1E" w:rsidP="000A5B1E">
    <w:pPr>
      <w:rPr>
        <w:b/>
        <w:bCs/>
        <w:lang w:val="sr-Latn-ME"/>
      </w:rPr>
    </w:pPr>
    <w:r>
      <w:rPr>
        <w:noProof/>
        <w:lang w:val="hr-HR"/>
      </w:rPr>
      <w:drawing>
        <wp:inline distT="0" distB="0" distL="0" distR="0" wp14:anchorId="2051AB71" wp14:editId="782AE3B1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Istaknuto"/>
        <w:noProof/>
      </w:rPr>
      <w:t xml:space="preserve">                                                </w:t>
    </w:r>
    <w:r>
      <w:rPr>
        <w:rStyle w:val="Istaknuto"/>
        <w:i w:val="0"/>
        <w:noProof/>
      </w:rPr>
      <w:t xml:space="preserve">                                                                                            </w:t>
    </w:r>
    <w:r>
      <w:rPr>
        <w:rStyle w:val="Istaknuto"/>
        <w:i w:val="0"/>
        <w:noProof/>
      </w:rPr>
      <w:drawing>
        <wp:inline distT="0" distB="0" distL="0" distR="0" wp14:anchorId="206DEEBF" wp14:editId="346CC92A">
          <wp:extent cx="485775" cy="487672"/>
          <wp:effectExtent l="0" t="0" r="0" b="8255"/>
          <wp:docPr id="108720310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01" cy="491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7258C6" w14:textId="4D8AD342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A08FE"/>
    <w:multiLevelType w:val="multilevel"/>
    <w:tmpl w:val="574459AA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075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625"/>
    <w:rsid w:val="000A5B1E"/>
    <w:rsid w:val="001F7436"/>
    <w:rsid w:val="00216733"/>
    <w:rsid w:val="002C2652"/>
    <w:rsid w:val="003D3195"/>
    <w:rsid w:val="003D6FEF"/>
    <w:rsid w:val="00513EE2"/>
    <w:rsid w:val="00753625"/>
    <w:rsid w:val="00787FFC"/>
    <w:rsid w:val="007B2980"/>
    <w:rsid w:val="009945DB"/>
    <w:rsid w:val="00AD2BE2"/>
    <w:rsid w:val="00C415DE"/>
    <w:rsid w:val="00C632BD"/>
    <w:rsid w:val="00EC3B89"/>
    <w:rsid w:val="00F9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69DB"/>
  <w15:docId w15:val="{BF2DA000-9E9D-433E-9B0D-6B10EBD3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GB" w:eastAsia="hr-HR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5D5DFB"/>
    <w:rPr>
      <w:b/>
      <w:bCs/>
    </w:rPr>
  </w:style>
  <w:style w:type="character" w:customStyle="1" w:styleId="PredmetkomentaraChar">
    <w:name w:val="Predmet komentara Char"/>
    <w:link w:val="Predmetkomentara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609A6"/>
    <w:rPr>
      <w:color w:val="605E5C"/>
      <w:shd w:val="clear" w:color="auto" w:fill="E1DFDD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Istaknuto">
    <w:name w:val="Emphasis"/>
    <w:uiPriority w:val="20"/>
    <w:qFormat/>
    <w:rsid w:val="000A5B1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3Mm0FqwFGQaFIU63cuZjW/E+uQ==">CgMxLjAyCGguZ2pkZ3hzOAByITFZajBaSW5qRjVURHJrcF90ZHoxd1hnbUJHLUUzVjVyRQ==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Mia Hojlaš</cp:lastModifiedBy>
  <cp:revision>6</cp:revision>
  <dcterms:created xsi:type="dcterms:W3CDTF">2025-01-06T08:37:00Z</dcterms:created>
  <dcterms:modified xsi:type="dcterms:W3CDTF">2025-01-09T14:55:00Z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